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0B" w:rsidRDefault="009C6893">
      <w:pPr>
        <w:jc w:val="right"/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71120</wp:posOffset>
            </wp:positionV>
            <wp:extent cx="1676400" cy="828675"/>
            <wp:effectExtent l="19050" t="0" r="0" b="0"/>
            <wp:wrapNone/>
            <wp:docPr id="2" name="Picture 2" descr="quality%20contax%20FINAL%20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lity%20contax%20FINAL%20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10B">
        <w:rPr>
          <w:b/>
        </w:rPr>
        <w:tab/>
      </w:r>
      <w:r w:rsidR="0097410B">
        <w:rPr>
          <w:b/>
        </w:rPr>
        <w:tab/>
      </w:r>
      <w:r w:rsidR="0097410B">
        <w:rPr>
          <w:b/>
        </w:rPr>
        <w:tab/>
      </w:r>
      <w:r w:rsidR="0097410B">
        <w:rPr>
          <w:b/>
        </w:rPr>
        <w:tab/>
      </w:r>
      <w:r w:rsidR="0097410B">
        <w:rPr>
          <w:b/>
        </w:rPr>
        <w:tab/>
      </w:r>
    </w:p>
    <w:p w:rsidR="0097410B" w:rsidRDefault="0097410B">
      <w:pPr>
        <w:rPr>
          <w:b/>
        </w:rPr>
      </w:pPr>
    </w:p>
    <w:p w:rsidR="005671E9" w:rsidRDefault="005671E9">
      <w:pPr>
        <w:pStyle w:val="Heading1"/>
        <w:rPr>
          <w:sz w:val="36"/>
        </w:rPr>
      </w:pPr>
    </w:p>
    <w:p w:rsidR="005671E9" w:rsidRDefault="005671E9" w:rsidP="005671E9">
      <w:pPr>
        <w:pStyle w:val="Heading1"/>
        <w:tabs>
          <w:tab w:val="left" w:pos="1080"/>
        </w:tabs>
        <w:jc w:val="left"/>
        <w:rPr>
          <w:sz w:val="36"/>
        </w:rPr>
      </w:pPr>
      <w:r>
        <w:rPr>
          <w:sz w:val="36"/>
        </w:rPr>
        <w:tab/>
      </w:r>
    </w:p>
    <w:p w:rsidR="005671E9" w:rsidRDefault="005671E9">
      <w:pPr>
        <w:pStyle w:val="Heading1"/>
        <w:rPr>
          <w:sz w:val="36"/>
        </w:rPr>
      </w:pPr>
    </w:p>
    <w:p w:rsidR="0097410B" w:rsidRDefault="0097410B">
      <w:pPr>
        <w:pStyle w:val="Heading1"/>
        <w:rPr>
          <w:sz w:val="36"/>
        </w:rPr>
      </w:pPr>
      <w:r>
        <w:rPr>
          <w:sz w:val="36"/>
        </w:rPr>
        <w:t>NEW START</w:t>
      </w:r>
    </w:p>
    <w:p w:rsidR="0097410B" w:rsidRDefault="0097410B">
      <w:pPr>
        <w:pStyle w:val="Heading2"/>
        <w:rPr>
          <w:sz w:val="36"/>
        </w:rPr>
      </w:pPr>
      <w:r>
        <w:rPr>
          <w:sz w:val="36"/>
        </w:rPr>
        <w:t>PAPERWORK SUMMARY</w:t>
      </w:r>
    </w:p>
    <w:p w:rsidR="0005110F" w:rsidRPr="0005110F" w:rsidRDefault="0005110F" w:rsidP="0005110F"/>
    <w:p w:rsidR="0097410B" w:rsidRDefault="0097410B">
      <w:pPr>
        <w:jc w:val="center"/>
        <w:rPr>
          <w:b/>
          <w:sz w:val="32"/>
        </w:rPr>
      </w:pPr>
    </w:p>
    <w:p w:rsidR="0097410B" w:rsidRDefault="0097410B">
      <w:pPr>
        <w:tabs>
          <w:tab w:val="left" w:pos="252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Document Description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Procedure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05110F">
        <w:rPr>
          <w:b/>
          <w:sz w:val="32"/>
          <w:u w:val="single"/>
        </w:rPr>
        <w:t>Check Below</w:t>
      </w:r>
    </w:p>
    <w:p w:rsidR="0097410B" w:rsidRDefault="0097410B">
      <w:pPr>
        <w:tabs>
          <w:tab w:val="left" w:pos="2520"/>
        </w:tabs>
        <w:rPr>
          <w:b/>
          <w:sz w:val="22"/>
          <w:u w:val="single"/>
        </w:rPr>
      </w:pPr>
    </w:p>
    <w:p w:rsidR="0097410B" w:rsidRDefault="0097410B">
      <w:pPr>
        <w:tabs>
          <w:tab w:val="left" w:pos="2520"/>
        </w:tabs>
        <w:rPr>
          <w:b/>
          <w:sz w:val="22"/>
          <w:u w:val="single"/>
        </w:rPr>
      </w:pPr>
    </w:p>
    <w:p w:rsidR="0097410B" w:rsidRDefault="0097410B">
      <w:pPr>
        <w:tabs>
          <w:tab w:val="left" w:pos="2520"/>
        </w:tabs>
        <w:rPr>
          <w:sz w:val="32"/>
          <w:u w:val="single"/>
        </w:rPr>
      </w:pPr>
      <w:r>
        <w:rPr>
          <w:sz w:val="32"/>
        </w:rPr>
        <w:t>1.     Application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Return to Recruiter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97410B" w:rsidRDefault="0097410B">
      <w:pPr>
        <w:tabs>
          <w:tab w:val="left" w:pos="2520"/>
        </w:tabs>
        <w:rPr>
          <w:sz w:val="32"/>
          <w:u w:val="single"/>
        </w:rPr>
      </w:pPr>
    </w:p>
    <w:p w:rsidR="0097410B" w:rsidRDefault="0097410B">
      <w:pPr>
        <w:tabs>
          <w:tab w:val="left" w:pos="2520"/>
        </w:tabs>
        <w:rPr>
          <w:sz w:val="32"/>
          <w:u w:val="single"/>
        </w:rPr>
      </w:pPr>
      <w:r>
        <w:rPr>
          <w:sz w:val="32"/>
        </w:rPr>
        <w:t>2.     W-4 Form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Return to Recruiter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97410B" w:rsidRDefault="0097410B">
      <w:pPr>
        <w:tabs>
          <w:tab w:val="left" w:pos="2520"/>
        </w:tabs>
        <w:rPr>
          <w:sz w:val="32"/>
          <w:u w:val="single"/>
        </w:rPr>
      </w:pPr>
    </w:p>
    <w:p w:rsidR="0097410B" w:rsidRDefault="0097410B">
      <w:pPr>
        <w:tabs>
          <w:tab w:val="left" w:pos="2520"/>
        </w:tabs>
        <w:rPr>
          <w:sz w:val="32"/>
          <w:u w:val="single"/>
        </w:rPr>
      </w:pPr>
      <w:r>
        <w:rPr>
          <w:sz w:val="32"/>
        </w:rPr>
        <w:t>3.     I-9 Form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Return to Recruiter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97410B" w:rsidRPr="0005110F" w:rsidRDefault="0097410B">
      <w:pPr>
        <w:tabs>
          <w:tab w:val="left" w:pos="2520"/>
        </w:tabs>
        <w:rPr>
          <w:i/>
          <w:sz w:val="24"/>
          <w:szCs w:val="24"/>
        </w:rPr>
      </w:pPr>
      <w:r>
        <w:rPr>
          <w:sz w:val="32"/>
        </w:rPr>
        <w:t xml:space="preserve">        </w:t>
      </w:r>
      <w:r w:rsidRPr="0005110F">
        <w:rPr>
          <w:sz w:val="24"/>
          <w:szCs w:val="24"/>
        </w:rPr>
        <w:t>*</w:t>
      </w:r>
      <w:r w:rsidRPr="0005110F">
        <w:rPr>
          <w:i/>
          <w:sz w:val="24"/>
          <w:szCs w:val="24"/>
        </w:rPr>
        <w:t>Copy of Drivers License &amp; Social Security Card;</w:t>
      </w:r>
      <w:r w:rsidR="0005110F">
        <w:rPr>
          <w:i/>
          <w:sz w:val="24"/>
          <w:szCs w:val="24"/>
        </w:rPr>
        <w:t xml:space="preserve"> </w:t>
      </w:r>
      <w:r w:rsidRPr="0005110F">
        <w:rPr>
          <w:i/>
          <w:sz w:val="24"/>
          <w:szCs w:val="24"/>
        </w:rPr>
        <w:t>or Passport</w:t>
      </w:r>
    </w:p>
    <w:p w:rsidR="0097410B" w:rsidRDefault="0097410B">
      <w:pPr>
        <w:tabs>
          <w:tab w:val="left" w:pos="2520"/>
        </w:tabs>
        <w:rPr>
          <w:i/>
          <w:sz w:val="32"/>
        </w:rPr>
      </w:pPr>
    </w:p>
    <w:p w:rsidR="0097410B" w:rsidRDefault="0097410B">
      <w:pPr>
        <w:tabs>
          <w:tab w:val="left" w:pos="2520"/>
        </w:tabs>
        <w:rPr>
          <w:sz w:val="32"/>
          <w:u w:val="single"/>
        </w:rPr>
      </w:pPr>
      <w:r>
        <w:rPr>
          <w:sz w:val="32"/>
        </w:rPr>
        <w:t>4.     Direct Deposit Form</w:t>
      </w:r>
      <w:r>
        <w:rPr>
          <w:sz w:val="32"/>
        </w:rPr>
        <w:tab/>
      </w:r>
      <w:r>
        <w:rPr>
          <w:sz w:val="32"/>
        </w:rPr>
        <w:tab/>
        <w:t>Return to Recruiter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97410B" w:rsidRPr="0005110F" w:rsidRDefault="0097410B">
      <w:pPr>
        <w:tabs>
          <w:tab w:val="left" w:pos="2520"/>
        </w:tabs>
        <w:rPr>
          <w:i/>
          <w:sz w:val="24"/>
          <w:szCs w:val="24"/>
        </w:rPr>
      </w:pPr>
      <w:r>
        <w:rPr>
          <w:sz w:val="32"/>
        </w:rPr>
        <w:t xml:space="preserve">        </w:t>
      </w:r>
      <w:r w:rsidRPr="0005110F">
        <w:rPr>
          <w:sz w:val="24"/>
          <w:szCs w:val="24"/>
        </w:rPr>
        <w:t>*</w:t>
      </w:r>
      <w:r w:rsidRPr="0005110F">
        <w:rPr>
          <w:i/>
          <w:sz w:val="24"/>
          <w:szCs w:val="24"/>
        </w:rPr>
        <w:t>Must Attach Copy of Voided Check</w:t>
      </w:r>
    </w:p>
    <w:p w:rsidR="0097410B" w:rsidRDefault="0097410B">
      <w:pPr>
        <w:tabs>
          <w:tab w:val="left" w:pos="2520"/>
        </w:tabs>
        <w:rPr>
          <w:i/>
          <w:sz w:val="32"/>
        </w:rPr>
      </w:pPr>
      <w:r w:rsidRPr="0005110F">
        <w:rPr>
          <w:i/>
          <w:sz w:val="24"/>
          <w:szCs w:val="24"/>
        </w:rPr>
        <w:t xml:space="preserve">       **Include transit numbers &amp; account numbers</w:t>
      </w:r>
    </w:p>
    <w:p w:rsidR="0097410B" w:rsidRDefault="0097410B">
      <w:pPr>
        <w:tabs>
          <w:tab w:val="left" w:pos="2520"/>
        </w:tabs>
        <w:rPr>
          <w:i/>
          <w:sz w:val="32"/>
        </w:rPr>
      </w:pPr>
    </w:p>
    <w:p w:rsidR="0097410B" w:rsidRDefault="0097410B">
      <w:pPr>
        <w:tabs>
          <w:tab w:val="left" w:pos="2520"/>
        </w:tabs>
        <w:rPr>
          <w:sz w:val="32"/>
          <w:u w:val="single"/>
        </w:rPr>
      </w:pPr>
      <w:r>
        <w:rPr>
          <w:sz w:val="32"/>
        </w:rPr>
        <w:t xml:space="preserve">5.     Consultant Agreement </w:t>
      </w:r>
      <w:r>
        <w:rPr>
          <w:sz w:val="32"/>
        </w:rPr>
        <w:tab/>
        <w:t>Return to Recruiter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97410B" w:rsidRDefault="0097410B">
      <w:pPr>
        <w:tabs>
          <w:tab w:val="left" w:pos="2520"/>
        </w:tabs>
        <w:rPr>
          <w:sz w:val="32"/>
          <w:u w:val="single"/>
        </w:rPr>
      </w:pPr>
    </w:p>
    <w:p w:rsidR="0097410B" w:rsidRDefault="0097410B">
      <w:pPr>
        <w:tabs>
          <w:tab w:val="left" w:pos="2520"/>
        </w:tabs>
        <w:rPr>
          <w:sz w:val="32"/>
          <w:u w:val="single"/>
        </w:rPr>
      </w:pPr>
      <w:r>
        <w:rPr>
          <w:sz w:val="32"/>
        </w:rPr>
        <w:t xml:space="preserve">6.    Drug Screen Form </w:t>
      </w:r>
      <w:r>
        <w:rPr>
          <w:sz w:val="32"/>
        </w:rPr>
        <w:tab/>
      </w:r>
      <w:r>
        <w:rPr>
          <w:sz w:val="32"/>
        </w:rPr>
        <w:tab/>
        <w:t>Return to Recruiter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97410B" w:rsidRDefault="0097410B">
      <w:pPr>
        <w:tabs>
          <w:tab w:val="left" w:pos="2520"/>
        </w:tabs>
        <w:rPr>
          <w:sz w:val="32"/>
        </w:rPr>
      </w:pPr>
      <w:r>
        <w:rPr>
          <w:sz w:val="32"/>
        </w:rPr>
        <w:t xml:space="preserve">       w/ list of locations</w:t>
      </w:r>
    </w:p>
    <w:p w:rsidR="0097410B" w:rsidRDefault="0097410B">
      <w:pPr>
        <w:tabs>
          <w:tab w:val="left" w:pos="2520"/>
        </w:tabs>
        <w:rPr>
          <w:i/>
          <w:sz w:val="32"/>
        </w:rPr>
      </w:pPr>
      <w:r>
        <w:rPr>
          <w:sz w:val="32"/>
        </w:rPr>
        <w:t xml:space="preserve">       </w:t>
      </w:r>
      <w:r>
        <w:rPr>
          <w:i/>
          <w:sz w:val="32"/>
        </w:rPr>
        <w:t>(</w:t>
      </w:r>
      <w:r w:rsidRPr="0005110F">
        <w:rPr>
          <w:i/>
          <w:sz w:val="24"/>
          <w:szCs w:val="24"/>
        </w:rPr>
        <w:t>This will be supplied at the location of your screen</w:t>
      </w:r>
      <w:r>
        <w:rPr>
          <w:i/>
          <w:sz w:val="32"/>
        </w:rPr>
        <w:t>)</w:t>
      </w:r>
    </w:p>
    <w:p w:rsidR="0097410B" w:rsidRDefault="0097410B">
      <w:pPr>
        <w:tabs>
          <w:tab w:val="left" w:pos="2520"/>
        </w:tabs>
        <w:rPr>
          <w:sz w:val="32"/>
          <w:u w:val="single"/>
        </w:rPr>
      </w:pPr>
    </w:p>
    <w:p w:rsidR="0097410B" w:rsidRDefault="0097410B">
      <w:pPr>
        <w:tabs>
          <w:tab w:val="left" w:pos="2520"/>
        </w:tabs>
        <w:rPr>
          <w:sz w:val="32"/>
          <w:u w:val="single"/>
        </w:rPr>
      </w:pPr>
      <w:r>
        <w:rPr>
          <w:sz w:val="32"/>
        </w:rPr>
        <w:t>7.    Timesheet Submission</w:t>
      </w:r>
      <w:r>
        <w:rPr>
          <w:sz w:val="32"/>
        </w:rPr>
        <w:tab/>
      </w:r>
      <w:r>
        <w:rPr>
          <w:sz w:val="32"/>
        </w:rPr>
        <w:tab/>
        <w:t>Employee Information</w:t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97410B" w:rsidRDefault="0097410B">
      <w:pPr>
        <w:pStyle w:val="Heading3"/>
        <w:rPr>
          <w:sz w:val="32"/>
        </w:rPr>
      </w:pPr>
      <w:r>
        <w:rPr>
          <w:sz w:val="32"/>
        </w:rPr>
        <w:t xml:space="preserve">       Guidelines &amp; Timesheets </w:t>
      </w:r>
      <w:r w:rsidRPr="0097410B">
        <w:rPr>
          <w:color w:val="000000"/>
          <w:sz w:val="32"/>
        </w:rPr>
        <w:t xml:space="preserve">- </w:t>
      </w:r>
      <w:r>
        <w:rPr>
          <w:color w:val="000000"/>
          <w:sz w:val="32"/>
        </w:rPr>
        <w:tab/>
      </w:r>
      <w:hyperlink r:id="rId6" w:history="1">
        <w:r w:rsidR="0005110F" w:rsidRPr="0005110F">
          <w:rPr>
            <w:rStyle w:val="Hyperlink"/>
            <w:rFonts w:ascii="Arial" w:hAnsi="Arial" w:cs="Arial"/>
            <w:b/>
            <w:color w:val="000000"/>
            <w:sz w:val="20"/>
            <w:u w:val="none"/>
          </w:rPr>
          <w:t>www.qualitycontax.</w:t>
        </w:r>
      </w:hyperlink>
      <w:r w:rsidR="0005110F">
        <w:rPr>
          <w:rFonts w:ascii="Arial" w:hAnsi="Arial" w:cs="Arial"/>
          <w:b/>
          <w:color w:val="000000"/>
          <w:sz w:val="20"/>
        </w:rPr>
        <w:t>com</w:t>
      </w:r>
    </w:p>
    <w:p w:rsidR="0097410B" w:rsidRDefault="0097410B">
      <w:pPr>
        <w:tabs>
          <w:tab w:val="left" w:pos="2520"/>
        </w:tabs>
        <w:rPr>
          <w:sz w:val="32"/>
        </w:rPr>
      </w:pPr>
    </w:p>
    <w:p w:rsidR="0097410B" w:rsidRDefault="0097410B">
      <w:pPr>
        <w:tabs>
          <w:tab w:val="left" w:pos="2520"/>
        </w:tabs>
        <w:rPr>
          <w:sz w:val="32"/>
          <w:u w:val="single"/>
        </w:rPr>
      </w:pPr>
      <w:r>
        <w:rPr>
          <w:sz w:val="32"/>
        </w:rPr>
        <w:t xml:space="preserve">8.    Employee Referral Policy </w:t>
      </w:r>
      <w:r>
        <w:rPr>
          <w:sz w:val="32"/>
        </w:rPr>
        <w:tab/>
        <w:t>Employee Information</w:t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97410B" w:rsidRDefault="0097410B">
      <w:pPr>
        <w:tabs>
          <w:tab w:val="left" w:pos="2520"/>
        </w:tabs>
        <w:rPr>
          <w:sz w:val="32"/>
          <w:u w:val="single"/>
        </w:rPr>
      </w:pPr>
    </w:p>
    <w:p w:rsidR="0097410B" w:rsidRDefault="0097410B" w:rsidP="0097410B">
      <w:pPr>
        <w:tabs>
          <w:tab w:val="left" w:pos="630"/>
        </w:tabs>
        <w:rPr>
          <w:sz w:val="32"/>
          <w:u w:val="single"/>
        </w:rPr>
      </w:pPr>
      <w:r>
        <w:rPr>
          <w:sz w:val="32"/>
        </w:rPr>
        <w:t>9.</w:t>
      </w:r>
      <w:r>
        <w:rPr>
          <w:sz w:val="32"/>
        </w:rPr>
        <w:tab/>
        <w:t>Consultant Email Address</w:t>
      </w:r>
      <w:r w:rsidR="0005110F">
        <w:rPr>
          <w:sz w:val="32"/>
        </w:rPr>
        <w:tab/>
      </w:r>
      <w:r w:rsidR="0005110F"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97410B" w:rsidRDefault="0097410B">
      <w:pPr>
        <w:tabs>
          <w:tab w:val="left" w:pos="2520"/>
        </w:tabs>
        <w:rPr>
          <w:sz w:val="32"/>
          <w:u w:val="single"/>
        </w:rPr>
      </w:pPr>
    </w:p>
    <w:p w:rsidR="0097410B" w:rsidRDefault="0097410B" w:rsidP="0097410B">
      <w:pPr>
        <w:numPr>
          <w:ilvl w:val="0"/>
          <w:numId w:val="1"/>
        </w:numPr>
        <w:tabs>
          <w:tab w:val="clear" w:pos="990"/>
          <w:tab w:val="num" w:pos="630"/>
          <w:tab w:val="left" w:pos="2520"/>
        </w:tabs>
        <w:ind w:left="630"/>
        <w:rPr>
          <w:sz w:val="32"/>
        </w:rPr>
      </w:pPr>
      <w:r>
        <w:rPr>
          <w:sz w:val="32"/>
        </w:rPr>
        <w:t xml:space="preserve">Consent to Background Check </w:t>
      </w:r>
    </w:p>
    <w:p w:rsidR="0097410B" w:rsidRDefault="0097410B" w:rsidP="0097410B">
      <w:pPr>
        <w:tabs>
          <w:tab w:val="left" w:pos="2520"/>
        </w:tabs>
        <w:ind w:left="720"/>
        <w:rPr>
          <w:sz w:val="24"/>
        </w:rPr>
      </w:pPr>
      <w:r>
        <w:rPr>
          <w:sz w:val="32"/>
        </w:rPr>
        <w:t>&amp; Drug test release Form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sectPr w:rsidR="0097410B">
      <w:pgSz w:w="12240" w:h="15840"/>
      <w:pgMar w:top="432" w:right="864" w:bottom="720" w:left="864" w:header="720" w:footer="720" w:gutter="14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A0234"/>
    <w:multiLevelType w:val="hybridMultilevel"/>
    <w:tmpl w:val="446AF426"/>
    <w:lvl w:ilvl="0" w:tplc="6AACCC0A">
      <w:start w:val="1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671E9"/>
    <w:rsid w:val="0005110F"/>
    <w:rsid w:val="00125007"/>
    <w:rsid w:val="002F314D"/>
    <w:rsid w:val="005671E9"/>
    <w:rsid w:val="0097410B"/>
    <w:rsid w:val="009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520"/>
      </w:tabs>
      <w:outlineLvl w:val="3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51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alitycontax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Initial Technical Staffing</Company>
  <LinksUpToDate>false</LinksUpToDate>
  <CharactersWithSpaces>952</CharactersWithSpaces>
  <SharedDoc>false</SharedDoc>
  <HLinks>
    <vt:vector size="6" baseType="variant"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http://www.qualitycontax./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Initial Technical Staffing</dc:creator>
  <cp:keywords/>
  <cp:lastModifiedBy>Rebecca Hardy</cp:lastModifiedBy>
  <cp:revision>2</cp:revision>
  <cp:lastPrinted>1999-01-08T16:29:00Z</cp:lastPrinted>
  <dcterms:created xsi:type="dcterms:W3CDTF">2009-08-25T01:03:00Z</dcterms:created>
  <dcterms:modified xsi:type="dcterms:W3CDTF">2009-08-25T01:03:00Z</dcterms:modified>
</cp:coreProperties>
</file>